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1F5" w:rsidRPr="00FA31F5" w:rsidRDefault="00D420DA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8"/>
          <w:szCs w:val="24"/>
        </w:rPr>
      </w:pPr>
      <w:r w:rsidRPr="00D420DA">
        <w:rPr>
          <w:rFonts w:ascii="Cambria" w:hAnsi="Cambria" w:cs="Cambria"/>
          <w:noProof/>
          <w:color w:val="000000"/>
          <w:sz w:val="28"/>
          <w:szCs w:val="24"/>
          <w:lang w:eastAsia="nb-NO"/>
        </w:rPr>
        <w:drawing>
          <wp:anchor distT="0" distB="0" distL="114300" distR="114300" simplePos="0" relativeHeight="251658240" behindDoc="1" locked="0" layoutInCell="1" allowOverlap="1" wp14:anchorId="51E93B29" wp14:editId="7B8F69C2">
            <wp:simplePos x="0" y="0"/>
            <wp:positionH relativeFrom="margin">
              <wp:align>right</wp:align>
            </wp:positionH>
            <wp:positionV relativeFrom="paragraph">
              <wp:posOffset>45085</wp:posOffset>
            </wp:positionV>
            <wp:extent cx="1516380" cy="1447800"/>
            <wp:effectExtent l="0" t="0" r="7620" b="0"/>
            <wp:wrapTight wrapText="bothSides">
              <wp:wrapPolygon edited="0">
                <wp:start x="0" y="0"/>
                <wp:lineTo x="0" y="21316"/>
                <wp:lineTo x="21437" y="21316"/>
                <wp:lineTo x="21437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1F5" w:rsidRPr="00FA31F5">
        <w:rPr>
          <w:rFonts w:ascii="Cambria" w:hAnsi="Cambria" w:cs="Cambria"/>
          <w:b/>
          <w:color w:val="000000"/>
          <w:sz w:val="28"/>
          <w:szCs w:val="24"/>
        </w:rPr>
        <w:t xml:space="preserve">Styremøte </w:t>
      </w:r>
      <w:r w:rsidR="00FA31F5" w:rsidRPr="00FA31F5">
        <w:rPr>
          <w:rFonts w:ascii="Cambria" w:hAnsi="Cambria" w:cs="Cambria"/>
          <w:b/>
          <w:color w:val="000000"/>
          <w:sz w:val="28"/>
          <w:szCs w:val="24"/>
        </w:rPr>
        <w:br/>
      </w:r>
    </w:p>
    <w:p w:rsidR="00FA31F5" w:rsidRPr="00FA31F5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  <w:r w:rsidRPr="00FA31F5">
        <w:rPr>
          <w:rFonts w:ascii="Cambria" w:hAnsi="Cambria" w:cs="Cambria"/>
          <w:color w:val="000000"/>
          <w:sz w:val="28"/>
          <w:szCs w:val="24"/>
        </w:rPr>
        <w:t xml:space="preserve">Referat </w:t>
      </w:r>
      <w:proofErr w:type="spellStart"/>
      <w:r w:rsidRPr="00FA31F5">
        <w:rPr>
          <w:rFonts w:ascii="Cambria" w:hAnsi="Cambria" w:cs="Cambria"/>
          <w:color w:val="000000"/>
          <w:sz w:val="28"/>
          <w:szCs w:val="24"/>
        </w:rPr>
        <w:t>nr</w:t>
      </w:r>
      <w:proofErr w:type="spellEnd"/>
      <w:r w:rsidRPr="00FA31F5">
        <w:rPr>
          <w:rFonts w:ascii="Cambria" w:hAnsi="Cambria" w:cs="Cambria"/>
          <w:color w:val="000000"/>
          <w:sz w:val="28"/>
          <w:szCs w:val="24"/>
        </w:rPr>
        <w:t xml:space="preserve">   </w:t>
      </w:r>
      <w:r w:rsidR="00FE455C">
        <w:rPr>
          <w:rFonts w:ascii="Cambria" w:hAnsi="Cambria" w:cs="Cambria"/>
          <w:color w:val="000000"/>
          <w:sz w:val="28"/>
          <w:szCs w:val="24"/>
        </w:rPr>
        <w:t>2</w:t>
      </w:r>
      <w:r w:rsidRPr="00FA31F5">
        <w:rPr>
          <w:rFonts w:ascii="Cambria" w:hAnsi="Cambria" w:cs="Cambria"/>
          <w:color w:val="000000"/>
          <w:sz w:val="28"/>
          <w:szCs w:val="24"/>
        </w:rPr>
        <w:t xml:space="preserve">     år 201</w:t>
      </w:r>
      <w:r w:rsidR="00C51A44">
        <w:rPr>
          <w:rFonts w:ascii="Cambria" w:hAnsi="Cambria" w:cs="Cambria"/>
          <w:color w:val="000000"/>
          <w:sz w:val="28"/>
          <w:szCs w:val="24"/>
        </w:rPr>
        <w:t>8</w:t>
      </w:r>
    </w:p>
    <w:p w:rsidR="00FA31F5" w:rsidRPr="00FA31F5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  <w:r>
        <w:rPr>
          <w:rFonts w:ascii="Cambria" w:hAnsi="Cambria" w:cs="Cambria"/>
          <w:color w:val="000000"/>
          <w:sz w:val="28"/>
          <w:szCs w:val="24"/>
        </w:rPr>
        <w:t>Dato:</w:t>
      </w:r>
      <w:r w:rsidR="00D420DA" w:rsidRPr="00D420DA">
        <w:rPr>
          <w:rFonts w:ascii="Cambria" w:hAnsi="Cambria" w:cs="Cambria"/>
          <w:color w:val="000000"/>
          <w:sz w:val="28"/>
          <w:szCs w:val="24"/>
        </w:rPr>
        <w:t xml:space="preserve"> </w:t>
      </w:r>
      <w:r w:rsidR="00C51A44">
        <w:rPr>
          <w:rFonts w:ascii="Cambria" w:hAnsi="Cambria" w:cs="Cambria"/>
          <w:color w:val="000000"/>
          <w:sz w:val="28"/>
          <w:szCs w:val="24"/>
        </w:rPr>
        <w:t>06.06-18</w:t>
      </w:r>
    </w:p>
    <w:p w:rsidR="00FA31F5" w:rsidRPr="00FA31F5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</w:p>
    <w:p w:rsidR="001F4736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  <w:r w:rsidRPr="00FA31F5">
        <w:rPr>
          <w:rFonts w:ascii="Cambria" w:hAnsi="Cambria" w:cs="Cambria"/>
          <w:color w:val="000000"/>
          <w:sz w:val="28"/>
          <w:szCs w:val="24"/>
        </w:rPr>
        <w:t xml:space="preserve">Tilstede: </w:t>
      </w:r>
      <w:r w:rsidR="00A7777D">
        <w:rPr>
          <w:rFonts w:ascii="Cambria" w:hAnsi="Cambria" w:cs="Cambria"/>
          <w:color w:val="000000"/>
          <w:sz w:val="28"/>
          <w:szCs w:val="24"/>
        </w:rPr>
        <w:t>Hele styret var representert.</w:t>
      </w:r>
    </w:p>
    <w:p w:rsidR="00A7777D" w:rsidRDefault="00A7777D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  <w:r>
        <w:rPr>
          <w:rFonts w:ascii="Cambria" w:hAnsi="Cambria" w:cs="Cambria"/>
          <w:color w:val="000000"/>
          <w:sz w:val="28"/>
          <w:szCs w:val="24"/>
        </w:rPr>
        <w:t>Maria, Marianne A, Nanna, Marianne H, Ing</w:t>
      </w:r>
      <w:r w:rsidR="00F37EA4">
        <w:rPr>
          <w:rFonts w:ascii="Cambria" w:hAnsi="Cambria" w:cs="Cambria"/>
          <w:color w:val="000000"/>
          <w:sz w:val="28"/>
          <w:szCs w:val="24"/>
        </w:rPr>
        <w:t>vild</w:t>
      </w:r>
      <w:r>
        <w:rPr>
          <w:rFonts w:ascii="Cambria" w:hAnsi="Cambria" w:cs="Cambria"/>
          <w:color w:val="000000"/>
          <w:sz w:val="28"/>
          <w:szCs w:val="24"/>
        </w:rPr>
        <w:t>, Arna, Cecilie</w:t>
      </w:r>
    </w:p>
    <w:p w:rsidR="001170E0" w:rsidRPr="00FA31F5" w:rsidRDefault="001170E0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</w:p>
    <w:p w:rsidR="00FA31F5" w:rsidRPr="00FA31F5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  <w:r w:rsidRPr="00FA31F5">
        <w:rPr>
          <w:rFonts w:ascii="Cambria" w:hAnsi="Cambria" w:cs="Cambria"/>
          <w:color w:val="000000"/>
          <w:sz w:val="28"/>
          <w:szCs w:val="24"/>
        </w:rPr>
        <w:t>Re</w:t>
      </w:r>
      <w:r>
        <w:rPr>
          <w:rFonts w:ascii="Cambria" w:hAnsi="Cambria" w:cs="Cambria"/>
          <w:color w:val="000000"/>
          <w:sz w:val="28"/>
          <w:szCs w:val="24"/>
        </w:rPr>
        <w:t>ferent:</w:t>
      </w:r>
      <w:r w:rsidR="001170E0">
        <w:rPr>
          <w:rFonts w:ascii="Cambria" w:hAnsi="Cambria" w:cs="Cambria"/>
          <w:color w:val="000000"/>
          <w:sz w:val="28"/>
          <w:szCs w:val="24"/>
        </w:rPr>
        <w:t xml:space="preserve"> Nanna</w:t>
      </w:r>
    </w:p>
    <w:p w:rsidR="00FA31F5" w:rsidRPr="00FA31F5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</w:p>
    <w:p w:rsidR="00FA31F5" w:rsidRPr="00FA31F5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  <w:r w:rsidRPr="00FA31F5">
        <w:rPr>
          <w:rFonts w:ascii="Cambria" w:hAnsi="Cambria" w:cs="Cambria"/>
          <w:color w:val="000000"/>
          <w:sz w:val="28"/>
          <w:szCs w:val="24"/>
        </w:rPr>
        <w:t>Saksliste:</w:t>
      </w:r>
    </w:p>
    <w:p w:rsidR="00FA31F5" w:rsidRPr="00FA31F5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5103"/>
        <w:gridCol w:w="2546"/>
      </w:tblGrid>
      <w:tr w:rsidR="00FA31F5" w:rsidTr="00FA31F5">
        <w:tc>
          <w:tcPr>
            <w:tcW w:w="1413" w:type="dxa"/>
          </w:tcPr>
          <w:p w:rsidR="00FA31F5" w:rsidRP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4"/>
              </w:rPr>
            </w:pPr>
            <w:proofErr w:type="spellStart"/>
            <w:r w:rsidRPr="00FA31F5">
              <w:rPr>
                <w:rFonts w:ascii="Cambria" w:hAnsi="Cambria" w:cs="Cambria"/>
                <w:color w:val="000000"/>
                <w:sz w:val="28"/>
                <w:szCs w:val="24"/>
              </w:rPr>
              <w:t>Saksnr</w:t>
            </w:r>
            <w:proofErr w:type="spellEnd"/>
            <w:r w:rsidRPr="00FA31F5">
              <w:rPr>
                <w:rFonts w:ascii="Cambria" w:hAnsi="Cambria" w:cs="Cambria"/>
                <w:color w:val="000000"/>
                <w:sz w:val="28"/>
                <w:szCs w:val="24"/>
              </w:rPr>
              <w:t>.</w:t>
            </w:r>
          </w:p>
        </w:tc>
        <w:tc>
          <w:tcPr>
            <w:tcW w:w="5103" w:type="dxa"/>
          </w:tcPr>
          <w:p w:rsidR="00FA31F5" w:rsidRP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4"/>
              </w:rPr>
            </w:pPr>
            <w:r w:rsidRPr="00FA31F5">
              <w:rPr>
                <w:rFonts w:ascii="Cambria" w:hAnsi="Cambria" w:cs="Cambria"/>
                <w:color w:val="000000"/>
                <w:sz w:val="28"/>
                <w:szCs w:val="24"/>
              </w:rPr>
              <w:t>Sak</w:t>
            </w:r>
          </w:p>
        </w:tc>
        <w:tc>
          <w:tcPr>
            <w:tcW w:w="2546" w:type="dxa"/>
          </w:tcPr>
          <w:p w:rsidR="00FA31F5" w:rsidRP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8"/>
                <w:szCs w:val="24"/>
              </w:rPr>
            </w:pPr>
            <w:r w:rsidRPr="00FA31F5">
              <w:rPr>
                <w:rFonts w:ascii="Cambria" w:hAnsi="Cambria" w:cs="Cambria"/>
                <w:color w:val="000000"/>
                <w:sz w:val="28"/>
                <w:szCs w:val="24"/>
              </w:rPr>
              <w:t>Ansvar</w:t>
            </w:r>
          </w:p>
        </w:tc>
      </w:tr>
      <w:tr w:rsidR="00FA31F5" w:rsidTr="00FA31F5">
        <w:tc>
          <w:tcPr>
            <w:tcW w:w="1413" w:type="dxa"/>
          </w:tcPr>
          <w:p w:rsid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FA31F5" w:rsidRDefault="00FE455C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01/18</w:t>
            </w:r>
          </w:p>
        </w:tc>
        <w:tc>
          <w:tcPr>
            <w:tcW w:w="5103" w:type="dxa"/>
          </w:tcPr>
          <w:p w:rsidR="00FA31F5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Styremøter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>/</w:t>
            </w:r>
            <w:proofErr w:type="gramStart"/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dialog: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Styret</w:t>
            </w:r>
            <w:proofErr w:type="gram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har blitt enige om å gjennomføre 1 styremøte i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mnd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, og ekstra ved behov</w:t>
            </w:r>
            <w:r w:rsidR="0012784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. Dialog mellom styremøtene blir gjennomført via 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mail &amp; </w:t>
            </w:r>
            <w:r w:rsidR="0012784D">
              <w:rPr>
                <w:rFonts w:ascii="Cambria" w:hAnsi="Cambria" w:cs="Cambria"/>
                <w:color w:val="000000"/>
                <w:sz w:val="24"/>
                <w:szCs w:val="24"/>
              </w:rPr>
              <w:t>styret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="0012784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gruppe på </w:t>
            </w:r>
            <w:proofErr w:type="spellStart"/>
            <w:r w:rsidR="0012784D">
              <w:rPr>
                <w:rFonts w:ascii="Cambria" w:hAnsi="Cambria" w:cs="Cambria"/>
                <w:color w:val="000000"/>
                <w:sz w:val="24"/>
                <w:szCs w:val="24"/>
              </w:rPr>
              <w:t>fb</w:t>
            </w:r>
            <w:proofErr w:type="spellEnd"/>
            <w:r w:rsidR="0012784D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  <w:p w:rsidR="001A543B" w:rsidRDefault="00550B8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(V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>edtak gjennomføres på styremøter.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)</w:t>
            </w:r>
          </w:p>
          <w:p w:rsidR="001A543B" w:rsidRDefault="001A543B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50B8A" w:rsidRDefault="00550B8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>øte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foregår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via Skype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, 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>fortrinnsvis første tirsdag i hver mnd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 D</w:t>
            </w:r>
            <w:r w:rsidR="001A543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ato for neste møte blir notert på referater tilfelle hyppigere møter blir nødvendig. </w:t>
            </w:r>
          </w:p>
          <w:p w:rsidR="001A543B" w:rsidRDefault="001A543B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Styret oppfordrer medlemmer til å sende inn saker som de ønske</w:t>
            </w:r>
            <w:r w:rsidR="00550B8A">
              <w:rPr>
                <w:rFonts w:ascii="Cambria" w:hAnsi="Cambria" w:cs="Cambria"/>
                <w:color w:val="000000"/>
                <w:sz w:val="24"/>
                <w:szCs w:val="24"/>
              </w:rPr>
              <w:t>r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skal tas opp! Vi ønsker ett tett samarbeid med våre medlemmer, og </w:t>
            </w:r>
            <w:r w:rsidR="00550B8A">
              <w:rPr>
                <w:rFonts w:ascii="Cambria" w:hAnsi="Cambria" w:cs="Cambria"/>
                <w:color w:val="000000"/>
                <w:sz w:val="24"/>
                <w:szCs w:val="24"/>
              </w:rPr>
              <w:t>ønsker gjerne å få innspill!</w:t>
            </w:r>
          </w:p>
          <w:p w:rsidR="00550B8A" w:rsidRDefault="00550B8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Saker kan sendes til styret på mail: post@hvitgjeterhund.no</w:t>
            </w:r>
          </w:p>
        </w:tc>
        <w:tc>
          <w:tcPr>
            <w:tcW w:w="2546" w:type="dxa"/>
          </w:tcPr>
          <w:p w:rsidR="00FA31F5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Alle</w:t>
            </w:r>
          </w:p>
        </w:tc>
      </w:tr>
      <w:tr w:rsidR="00FA31F5" w:rsidTr="00FA31F5">
        <w:tc>
          <w:tcPr>
            <w:tcW w:w="1413" w:type="dxa"/>
          </w:tcPr>
          <w:p w:rsidR="00FA31F5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33/17</w:t>
            </w:r>
          </w:p>
          <w:p w:rsid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A31F5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Hjemmeside. Pr i dag står klubben uten aktiv hjemmeside. Styret sjekker opp med tidligere web-ansvarlig, og begynner jobben med ny hjemmeside</w:t>
            </w:r>
          </w:p>
        </w:tc>
        <w:tc>
          <w:tcPr>
            <w:tcW w:w="2546" w:type="dxa"/>
          </w:tcPr>
          <w:p w:rsidR="00FA31F5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Nanna</w:t>
            </w:r>
          </w:p>
        </w:tc>
      </w:tr>
      <w:tr w:rsidR="00FA31F5" w:rsidTr="00FA31F5">
        <w:tc>
          <w:tcPr>
            <w:tcW w:w="1413" w:type="dxa"/>
          </w:tcPr>
          <w:p w:rsidR="00FA31F5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15/17</w:t>
            </w:r>
          </w:p>
          <w:p w:rsid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A31F5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Rasespesial 2018</w:t>
            </w: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-Grunnet sen info fra NKK, har vi ikke kunne bestille sted for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spesialen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. NKK gikk i dag ut med info om at NKK skal avholdes i Sandefjord v/Oslofjord Convention Center. Styret har allerede innhentet mange forslag til utstillingsområde i nærheten, </w:t>
            </w:r>
            <w:proofErr w:type="spellStart"/>
            <w:proofErr w:type="gram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å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starter</w:t>
            </w:r>
            <w:proofErr w:type="gram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omgående med å bestille område. I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hht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NKK’s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reglement kan ikke en utstilling som avholdes samme helg som NKK-utstilling avholdes mer en 50km unna deres arr. Styret er av den grunn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tvunget til å flytte utstillingen fra Drammen, til Sandefjord-området.</w:t>
            </w:r>
          </w:p>
          <w:p w:rsidR="004F2C5A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4F2C5A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-FBBSI-pokal må bestilles, styret sjekker alternativer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4F2C5A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-Gjennomgang av hva som er igjen av rosetter</w:t>
            </w:r>
            <w:r w:rsidR="00207531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207531">
              <w:rPr>
                <w:rFonts w:ascii="Cambria" w:hAnsi="Cambria" w:cs="Cambria"/>
                <w:color w:val="000000"/>
                <w:sz w:val="24"/>
                <w:szCs w:val="24"/>
              </w:rPr>
              <w:t>evt</w:t>
            </w:r>
            <w:proofErr w:type="spellEnd"/>
            <w:r w:rsidR="00207531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bestiller. 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Fopremier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: Vi leter etter sponsorer til forpremier, flere alt foreslått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-Loddsalg. Sjekker muligheter for å ha loddsalg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-Dommer: Er bekreftet og klart, gjenstår dialog for henting og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bringing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til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spesialen</w:t>
            </w:r>
            <w:proofErr w:type="spellEnd"/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-Ringsekretær: Vi mangler ringsekretær til utstillingen, dette må på plass innen kort tid.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-Skriver mangler, vi sjekker opp og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-Utstillingsleder mangler, trenger noen som er erfaren innenfor utstilling. Vi sjekker alternativer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-Er noe administrativt etter utstillingen som må gjøres, innsendinger av papirer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m.m</w:t>
            </w:r>
            <w:proofErr w:type="spellEnd"/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-Styret ønsker </w:t>
            </w:r>
            <w:proofErr w:type="gram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å arrangerer</w:t>
            </w:r>
            <w:proofErr w:type="gram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uoffisiell NM i Rallylydighet</w:t>
            </w:r>
            <w:r w:rsidR="0012784D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under </w:t>
            </w:r>
            <w:proofErr w:type="spellStart"/>
            <w:r w:rsidR="0012784D">
              <w:rPr>
                <w:rFonts w:ascii="Cambria" w:hAnsi="Cambria" w:cs="Cambria"/>
                <w:color w:val="000000"/>
                <w:sz w:val="24"/>
                <w:szCs w:val="24"/>
              </w:rPr>
              <w:t>spesialen</w:t>
            </w:r>
            <w:proofErr w:type="spellEnd"/>
            <w:r w:rsidR="0012784D">
              <w:rPr>
                <w:rFonts w:ascii="Cambria" w:hAnsi="Cambria" w:cs="Cambria"/>
                <w:color w:val="000000"/>
                <w:sz w:val="24"/>
                <w:szCs w:val="24"/>
              </w:rPr>
              <w:t>. Vi sjekker muligheter for dommer og lån av utstyr</w:t>
            </w: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-Kiosksalg på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spesialen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. En fin mulighet for å få inntekter på utstillingen. Avhenger av fasiliteter hvor det er mulig å ha, så avventer til sted er bestemt</w:t>
            </w: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-Barn og hund. Styret ønsker å tilby barna en aktivitet på utstillingen, og har derfor bestemt å ha barn og hund på utstillingen.</w:t>
            </w:r>
          </w:p>
        </w:tc>
        <w:tc>
          <w:tcPr>
            <w:tcW w:w="2546" w:type="dxa"/>
          </w:tcPr>
          <w:p w:rsid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4F2C5A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Styret</w:t>
            </w: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50B8A" w:rsidRDefault="00550B8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4F2C5A" w:rsidRDefault="004F2C5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Maria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Maria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Cecilie/Marianne A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Maria</w:t>
            </w:r>
          </w:p>
          <w:p w:rsidR="001F4736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Ing</w:t>
            </w:r>
            <w:r w:rsidR="002348AA">
              <w:rPr>
                <w:rFonts w:ascii="Cambria" w:hAnsi="Cambria" w:cs="Cambria"/>
                <w:color w:val="000000"/>
                <w:sz w:val="24"/>
                <w:szCs w:val="24"/>
              </w:rPr>
              <w:t>vild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Cecilie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Alle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Alle</w:t>
            </w: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207531" w:rsidRDefault="00207531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Maria</w:t>
            </w: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Styret</w:t>
            </w: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Arna/Ing</w:t>
            </w:r>
            <w:r w:rsidR="002348AA">
              <w:rPr>
                <w:rFonts w:ascii="Cambria" w:hAnsi="Cambria" w:cs="Cambria"/>
                <w:color w:val="000000"/>
                <w:sz w:val="24"/>
                <w:szCs w:val="24"/>
              </w:rPr>
              <w:t>vild</w:t>
            </w:r>
            <w:bookmarkStart w:id="0" w:name="_GoBack"/>
            <w:bookmarkEnd w:id="0"/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12784D" w:rsidRDefault="0012784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Styret</w:t>
            </w:r>
          </w:p>
        </w:tc>
      </w:tr>
      <w:tr w:rsidR="00FA31F5" w:rsidTr="00FA31F5">
        <w:tc>
          <w:tcPr>
            <w:tcW w:w="1413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21/17</w:t>
            </w:r>
          </w:p>
          <w:p w:rsid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FBBSI: Det fremkommer litt uklart hva som har vært rundt dialogen med Bollinger i FBBSI, styret sjekker opp hva som er blitt avtalt med tidligere styre</w:t>
            </w:r>
          </w:p>
        </w:tc>
        <w:tc>
          <w:tcPr>
            <w:tcW w:w="2546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Maria</w:t>
            </w:r>
          </w:p>
        </w:tc>
      </w:tr>
      <w:tr w:rsidR="00FA31F5" w:rsidTr="00FA31F5">
        <w:tc>
          <w:tcPr>
            <w:tcW w:w="1413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02/18</w:t>
            </w:r>
          </w:p>
          <w:p w:rsidR="00FA31F5" w:rsidRDefault="00FA31F5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Presentasjon styret. Siden første styremøte nå er gjennomført, burde det nye styret presenteres på FB-siden.</w:t>
            </w:r>
          </w:p>
        </w:tc>
        <w:tc>
          <w:tcPr>
            <w:tcW w:w="2546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Cecilie</w:t>
            </w:r>
          </w:p>
        </w:tc>
      </w:tr>
      <w:tr w:rsidR="00FA31F5" w:rsidTr="00FA31F5">
        <w:tc>
          <w:tcPr>
            <w:tcW w:w="1413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03/18</w:t>
            </w:r>
          </w:p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Årets hunder: Årets hunder er blitt kåret og presentert på Årsmøtet. Styret ønsker å presentere/gratulere vinnerne på FB!</w:t>
            </w:r>
          </w:p>
          <w:p w:rsidR="0077706A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Sjekker at diplomer blir tilsendt til vinnerne som ikke var tilstede på årsmøtet</w:t>
            </w:r>
          </w:p>
        </w:tc>
        <w:tc>
          <w:tcPr>
            <w:tcW w:w="2546" w:type="dxa"/>
          </w:tcPr>
          <w:p w:rsidR="00FA31F5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Cecilie</w:t>
            </w:r>
          </w:p>
        </w:tc>
      </w:tr>
      <w:tr w:rsidR="00C51A44" w:rsidTr="00FA31F5">
        <w:tc>
          <w:tcPr>
            <w:tcW w:w="1413" w:type="dxa"/>
          </w:tcPr>
          <w:p w:rsidR="00C51A44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04/18</w:t>
            </w:r>
          </w:p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1F4736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FB-siden: Styret </w:t>
            </w:r>
            <w:r w:rsidR="001F4736">
              <w:rPr>
                <w:rFonts w:ascii="Cambria" w:hAnsi="Cambria" w:cs="Cambria"/>
                <w:color w:val="000000"/>
                <w:sz w:val="24"/>
                <w:szCs w:val="24"/>
              </w:rPr>
              <w:t>vurderte om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innlegg fremdeles må godkjennes. </w:t>
            </w:r>
            <w:r w:rsidR="001F473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Vi fortsetter med dagens </w:t>
            </w:r>
            <w:proofErr w:type="spellStart"/>
            <w:proofErr w:type="gramStart"/>
            <w:r w:rsidR="001F4736">
              <w:rPr>
                <w:rFonts w:ascii="Cambria" w:hAnsi="Cambria" w:cs="Cambria"/>
                <w:color w:val="000000"/>
                <w:sz w:val="24"/>
                <w:szCs w:val="24"/>
              </w:rPr>
              <w:t>løsning.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Hele</w:t>
            </w:r>
            <w:proofErr w:type="spellEnd"/>
            <w:proofErr w:type="gram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styret er nå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admin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på siden, og skal sørge for hurtig godkjenning av innlegg slik at vi får mer aktivitet her.</w:t>
            </w:r>
          </w:p>
        </w:tc>
        <w:tc>
          <w:tcPr>
            <w:tcW w:w="2546" w:type="dxa"/>
          </w:tcPr>
          <w:p w:rsidR="00C51A44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Styret</w:t>
            </w:r>
          </w:p>
        </w:tc>
      </w:tr>
      <w:tr w:rsidR="00C51A44" w:rsidTr="00FA31F5">
        <w:tc>
          <w:tcPr>
            <w:tcW w:w="1413" w:type="dxa"/>
          </w:tcPr>
          <w:p w:rsidR="00C51A44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05/18</w:t>
            </w:r>
          </w:p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51A44" w:rsidRDefault="0077706A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Promotering av rasen: Styret ønsker å promotere rasen og klubben, </w:t>
            </w:r>
            <w:proofErr w:type="gram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å ser</w:t>
            </w:r>
            <w:proofErr w:type="gram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på muligheter for reklame-effekter,</w:t>
            </w:r>
            <w:r w:rsidR="001F473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innhenter pristilbud på slikt.</w:t>
            </w:r>
          </w:p>
        </w:tc>
        <w:tc>
          <w:tcPr>
            <w:tcW w:w="2546" w:type="dxa"/>
          </w:tcPr>
          <w:p w:rsidR="00C51A44" w:rsidRDefault="001F4736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Marianne A/Arna</w:t>
            </w:r>
          </w:p>
        </w:tc>
      </w:tr>
      <w:tr w:rsidR="00C51A44" w:rsidTr="00FA31F5">
        <w:tc>
          <w:tcPr>
            <w:tcW w:w="1413" w:type="dxa"/>
          </w:tcPr>
          <w:p w:rsidR="00C51A44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06/18</w:t>
            </w:r>
          </w:p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51A44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Godkjenning av kennel.</w:t>
            </w:r>
          </w:p>
          <w:p w:rsidR="00A7777D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Styret har mottatt søknad fra Kennel White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Rewyr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om å bli godkjent oppdretter i HGK. De forplikter seg dermed til å avle etter raseklubbens retningslinjer for avl.</w:t>
            </w:r>
          </w:p>
          <w:p w:rsidR="00A7777D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Søknaden ble innvilget, og Kennel White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Rewyr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er nå å regne som godkjent oppdretter i HGK, vi ønsker dere velkommen!</w:t>
            </w:r>
          </w:p>
        </w:tc>
        <w:tc>
          <w:tcPr>
            <w:tcW w:w="2546" w:type="dxa"/>
          </w:tcPr>
          <w:p w:rsidR="00C51A44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Styret, med unntak av Sekretær Nanna Halland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pga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inhabilitet. Vara Cecilie inntrer i hennes sted</w:t>
            </w:r>
          </w:p>
        </w:tc>
      </w:tr>
      <w:tr w:rsidR="00C51A44" w:rsidTr="00FA31F5">
        <w:tc>
          <w:tcPr>
            <w:tcW w:w="1413" w:type="dxa"/>
          </w:tcPr>
          <w:p w:rsidR="00C51A44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07/18</w:t>
            </w:r>
          </w:p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51A44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Godkjenning av kull.</w:t>
            </w:r>
          </w:p>
          <w:p w:rsidR="00A7777D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Styret har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mottat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søknad om godkjenning av valpekull fra Kennel White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Rewyr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  <w:p w:rsidR="00A7777D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Styret har mottatt nødvendig dokumentasjon via mail og fastslår at oppdretter er godkjent via HGK, og kullet oppfyller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HGK’s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retningslinjer for avl og oppdrett</w:t>
            </w:r>
            <w:r w:rsidR="001170E0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  <w:p w:rsidR="001170E0" w:rsidRDefault="001170E0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Godkjenning blir gitt, vi gratulerer med ventet valpekull </w:t>
            </w:r>
            <w:proofErr w:type="gram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å ønsker</w:t>
            </w:r>
            <w:proofErr w:type="gram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lykke til!</w:t>
            </w:r>
          </w:p>
        </w:tc>
        <w:tc>
          <w:tcPr>
            <w:tcW w:w="2546" w:type="dxa"/>
          </w:tcPr>
          <w:p w:rsidR="00C51A44" w:rsidRDefault="00A7777D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Styret, med unntak av Sekretær Nanna Halland 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pga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inhabilitet. Vara Cecilie inntrer i hennes sted</w:t>
            </w:r>
          </w:p>
        </w:tc>
      </w:tr>
      <w:tr w:rsidR="00C51A44" w:rsidTr="00FA31F5">
        <w:tc>
          <w:tcPr>
            <w:tcW w:w="1413" w:type="dxa"/>
          </w:tcPr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C51A44" w:rsidTr="00C51A44">
        <w:tc>
          <w:tcPr>
            <w:tcW w:w="1413" w:type="dxa"/>
            <w:tcBorders>
              <w:bottom w:val="single" w:sz="4" w:space="0" w:color="auto"/>
            </w:tcBorders>
          </w:tcPr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546" w:type="dxa"/>
          </w:tcPr>
          <w:p w:rsidR="00C51A44" w:rsidRDefault="00C51A44" w:rsidP="00FA31F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FA31F5" w:rsidRPr="00FA31F5" w:rsidRDefault="00FA31F5" w:rsidP="00FA31F5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10131A"/>
          <w:sz w:val="24"/>
          <w:szCs w:val="24"/>
        </w:rPr>
      </w:pPr>
    </w:p>
    <w:p w:rsidR="00EA70E4" w:rsidRPr="00FA31F5" w:rsidRDefault="00FA31F5" w:rsidP="00FA31F5">
      <w:pPr>
        <w:rPr>
          <w:sz w:val="24"/>
        </w:rPr>
      </w:pPr>
      <w:r w:rsidRPr="00FA31F5">
        <w:rPr>
          <w:rFonts w:ascii="Cambria" w:hAnsi="Cambria" w:cs="Cambria"/>
          <w:color w:val="000000"/>
          <w:sz w:val="28"/>
          <w:szCs w:val="24"/>
        </w:rPr>
        <w:t xml:space="preserve">Neste </w:t>
      </w:r>
      <w:proofErr w:type="gramStart"/>
      <w:r w:rsidRPr="00FA31F5">
        <w:rPr>
          <w:rFonts w:ascii="Cambria" w:hAnsi="Cambria" w:cs="Cambria"/>
          <w:color w:val="000000"/>
          <w:sz w:val="28"/>
          <w:szCs w:val="24"/>
        </w:rPr>
        <w:t xml:space="preserve">møte:  </w:t>
      </w:r>
      <w:r w:rsidR="001170E0">
        <w:rPr>
          <w:rFonts w:ascii="Cambria" w:hAnsi="Cambria" w:cs="Cambria"/>
          <w:color w:val="000000"/>
          <w:sz w:val="28"/>
          <w:szCs w:val="24"/>
        </w:rPr>
        <w:t>03.04</w:t>
      </w:r>
      <w:proofErr w:type="gramEnd"/>
      <w:r w:rsidR="001170E0">
        <w:rPr>
          <w:rFonts w:ascii="Cambria" w:hAnsi="Cambria" w:cs="Cambria"/>
          <w:color w:val="000000"/>
          <w:sz w:val="28"/>
          <w:szCs w:val="24"/>
        </w:rPr>
        <w:t>-18</w:t>
      </w:r>
      <w:r w:rsidRPr="00FA31F5">
        <w:rPr>
          <w:rFonts w:ascii="Cambria" w:hAnsi="Cambria" w:cs="Cambria"/>
          <w:color w:val="000000"/>
          <w:sz w:val="28"/>
          <w:szCs w:val="24"/>
        </w:rPr>
        <w:t xml:space="preserve">    </w:t>
      </w:r>
      <w:proofErr w:type="spellStart"/>
      <w:r w:rsidRPr="00FA31F5">
        <w:rPr>
          <w:rFonts w:ascii="Cambria" w:hAnsi="Cambria" w:cs="Cambria"/>
          <w:color w:val="000000"/>
          <w:sz w:val="28"/>
          <w:szCs w:val="24"/>
        </w:rPr>
        <w:t>kl</w:t>
      </w:r>
      <w:proofErr w:type="spellEnd"/>
      <w:r w:rsidR="001170E0">
        <w:rPr>
          <w:rFonts w:ascii="Cambria" w:hAnsi="Cambria" w:cs="Cambria"/>
          <w:color w:val="000000"/>
          <w:sz w:val="28"/>
          <w:szCs w:val="24"/>
        </w:rPr>
        <w:t xml:space="preserve"> 20:00</w:t>
      </w:r>
    </w:p>
    <w:sectPr w:rsidR="00EA70E4" w:rsidRPr="00FA3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F5"/>
    <w:rsid w:val="001170E0"/>
    <w:rsid w:val="0012784D"/>
    <w:rsid w:val="001A543B"/>
    <w:rsid w:val="001F4736"/>
    <w:rsid w:val="00207531"/>
    <w:rsid w:val="002348AA"/>
    <w:rsid w:val="004F2C5A"/>
    <w:rsid w:val="00550B8A"/>
    <w:rsid w:val="0077706A"/>
    <w:rsid w:val="00A7777D"/>
    <w:rsid w:val="00AA488F"/>
    <w:rsid w:val="00C51A44"/>
    <w:rsid w:val="00D420DA"/>
    <w:rsid w:val="00EA70E4"/>
    <w:rsid w:val="00F37EA4"/>
    <w:rsid w:val="00FA31F5"/>
    <w:rsid w:val="00FE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F69C"/>
  <w15:chartTrackingRefBased/>
  <w15:docId w15:val="{220C56F4-0430-439B-8F33-21C7EEF7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Hagelund</dc:creator>
  <cp:keywords/>
  <dc:description/>
  <cp:lastModifiedBy>Nanna Halland</cp:lastModifiedBy>
  <cp:revision>2</cp:revision>
  <dcterms:created xsi:type="dcterms:W3CDTF">2018-03-07T17:28:00Z</dcterms:created>
  <dcterms:modified xsi:type="dcterms:W3CDTF">2018-03-07T17:28:00Z</dcterms:modified>
</cp:coreProperties>
</file>